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42F60" w14:textId="60A410E6" w:rsidR="00C16DF6" w:rsidRPr="00BB245E" w:rsidRDefault="00C16DF6" w:rsidP="00C16DF6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Załącznik nr </w:t>
      </w:r>
      <w:r w:rsidR="00345D52">
        <w:rPr>
          <w:rFonts w:ascii="Arial" w:hAnsi="Arial" w:cs="Arial"/>
          <w:b/>
          <w:sz w:val="20"/>
          <w:szCs w:val="20"/>
        </w:rPr>
        <w:t>4</w:t>
      </w:r>
      <w:r w:rsidR="00345D52" w:rsidRPr="00BB245E">
        <w:rPr>
          <w:rFonts w:ascii="Arial" w:hAnsi="Arial" w:cs="Arial"/>
          <w:b/>
          <w:sz w:val="20"/>
          <w:szCs w:val="20"/>
        </w:rPr>
        <w:t xml:space="preserve"> </w:t>
      </w:r>
      <w:r w:rsidRPr="00BB245E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533A53C2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FAC2A2A" w14:textId="44F1C12F" w:rsidR="00C16DF6" w:rsidRPr="00BB245E" w:rsidRDefault="00C16DF6" w:rsidP="00C16DF6">
      <w:pPr>
        <w:suppressAutoHyphens/>
        <w:spacing w:before="120" w:after="120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B245E">
        <w:rPr>
          <w:rFonts w:ascii="Arial" w:hAnsi="Arial" w:cs="Arial"/>
          <w:b/>
          <w:sz w:val="20"/>
          <w:szCs w:val="20"/>
          <w:lang w:eastAsia="ar-SA"/>
        </w:rPr>
        <w:t>Przygotowywanie zapytań do bazy danych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System</w:t>
      </w:r>
      <w:r w:rsidR="00CA3695">
        <w:rPr>
          <w:rFonts w:ascii="Arial" w:hAnsi="Arial" w:cs="Arial"/>
          <w:b/>
          <w:sz w:val="20"/>
          <w:szCs w:val="20"/>
          <w:lang w:eastAsia="ar-SA"/>
        </w:rPr>
        <w:t>ów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>
        <w:rPr>
          <w:rFonts w:ascii="Arial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 modyfikacji System</w:t>
      </w:r>
      <w:r w:rsidR="00CA3695">
        <w:rPr>
          <w:rFonts w:ascii="Arial" w:hAnsi="Arial" w:cs="Arial"/>
          <w:b/>
          <w:sz w:val="20"/>
          <w:szCs w:val="20"/>
          <w:lang w:eastAsia="ar-SA"/>
        </w:rPr>
        <w:t>ów</w:t>
      </w:r>
      <w:r>
        <w:rPr>
          <w:rFonts w:ascii="Arial" w:hAnsi="Arial" w:cs="Arial"/>
          <w:b/>
          <w:sz w:val="20"/>
          <w:szCs w:val="20"/>
          <w:lang w:eastAsia="ar-SA"/>
        </w:rPr>
        <w:t>, przygotowanie opinii na temat wykorzystania w System</w:t>
      </w:r>
      <w:r w:rsidR="00CA3695">
        <w:rPr>
          <w:rFonts w:ascii="Arial" w:hAnsi="Arial" w:cs="Arial"/>
          <w:b/>
          <w:sz w:val="20"/>
          <w:szCs w:val="20"/>
          <w:lang w:eastAsia="ar-SA"/>
        </w:rPr>
        <w:t>ach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nowych technologii lub sprzętu</w:t>
      </w:r>
    </w:p>
    <w:p w14:paraId="0ADA94A8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E85AD32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695251E5" w14:textId="098CF195" w:rsidR="00C16DF6" w:rsidRPr="00BB245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przygotowanie zapytań do bazy danych </w:t>
      </w:r>
      <w:r w:rsidR="00CA3695">
        <w:rPr>
          <w:rFonts w:ascii="Arial" w:hAnsi="Arial" w:cs="Arial"/>
          <w:sz w:val="20"/>
          <w:szCs w:val="20"/>
        </w:rPr>
        <w:t>Systemów</w:t>
      </w:r>
      <w:r w:rsidRPr="00BB245E">
        <w:rPr>
          <w:rFonts w:ascii="Arial" w:hAnsi="Arial" w:cs="Arial"/>
          <w:sz w:val="20"/>
          <w:szCs w:val="20"/>
        </w:rPr>
        <w:t xml:space="preserve"> oraz raportów i sprawozdań</w:t>
      </w:r>
      <w:r>
        <w:rPr>
          <w:rFonts w:ascii="Arial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hAnsi="Arial" w:cs="Arial"/>
          <w:sz w:val="20"/>
          <w:szCs w:val="20"/>
        </w:rPr>
        <w:t>,</w:t>
      </w:r>
    </w:p>
    <w:p w14:paraId="161CAC6A" w14:textId="0794A371" w:rsidR="00C16DF6" w:rsidRPr="00D342FB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21CB5">
        <w:rPr>
          <w:rFonts w:ascii="Arial" w:hAnsi="Arial" w:cs="Arial"/>
          <w:sz w:val="20"/>
          <w:szCs w:val="20"/>
        </w:rPr>
        <w:t xml:space="preserve">przygotowanie zapytań do bazy danych </w:t>
      </w:r>
      <w:r w:rsidR="00CA3695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na potrzeby wykazania działania (monitorowania) procesów biznesowych lub czynności biznesowych </w:t>
      </w:r>
      <w:r w:rsidR="00CA3695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>;</w:t>
      </w:r>
    </w:p>
    <w:p w14:paraId="650F1966" w14:textId="565EC65E" w:rsidR="00C16DF6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migracje danych poprzez eksport i import danych z/do bazy danych</w:t>
      </w:r>
      <w:r>
        <w:rPr>
          <w:rFonts w:ascii="Arial" w:hAnsi="Arial" w:cs="Arial"/>
          <w:sz w:val="20"/>
          <w:szCs w:val="20"/>
        </w:rPr>
        <w:t xml:space="preserve">, </w:t>
      </w:r>
      <w:r w:rsidRPr="00D342FB">
        <w:rPr>
          <w:rFonts w:ascii="Arial" w:hAnsi="Arial" w:cs="Arial"/>
          <w:sz w:val="20"/>
          <w:szCs w:val="20"/>
        </w:rPr>
        <w:t>niewynikając</w:t>
      </w:r>
      <w:r>
        <w:rPr>
          <w:rFonts w:ascii="Arial" w:hAnsi="Arial" w:cs="Arial"/>
          <w:sz w:val="20"/>
          <w:szCs w:val="20"/>
        </w:rPr>
        <w:t>e</w:t>
      </w:r>
      <w:r w:rsidRPr="00D342FB">
        <w:rPr>
          <w:rFonts w:ascii="Arial" w:hAnsi="Arial" w:cs="Arial"/>
          <w:sz w:val="20"/>
          <w:szCs w:val="20"/>
        </w:rPr>
        <w:t xml:space="preserve"> z naprawy Błędów ani modyfikacji </w:t>
      </w:r>
      <w:r w:rsidR="00CA3695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 xml:space="preserve">określonych w </w:t>
      </w:r>
      <w:r w:rsidRPr="00D1228E">
        <w:rPr>
          <w:rFonts w:ascii="Arial" w:hAnsi="Arial" w:cs="Arial"/>
          <w:b/>
          <w:sz w:val="20"/>
          <w:szCs w:val="20"/>
        </w:rPr>
        <w:t xml:space="preserve">Załącznikach Nr </w:t>
      </w:r>
      <w:r w:rsidR="00345D52">
        <w:rPr>
          <w:rFonts w:ascii="Arial" w:hAnsi="Arial" w:cs="Arial"/>
          <w:b/>
          <w:sz w:val="20"/>
          <w:szCs w:val="20"/>
        </w:rPr>
        <w:t>3</w:t>
      </w:r>
      <w:r w:rsidR="00345D52" w:rsidRPr="00D1228E">
        <w:rPr>
          <w:rFonts w:ascii="Arial" w:hAnsi="Arial" w:cs="Arial"/>
          <w:b/>
          <w:sz w:val="20"/>
          <w:szCs w:val="20"/>
        </w:rPr>
        <w:t xml:space="preserve"> </w:t>
      </w:r>
      <w:r w:rsidRPr="00D1228E">
        <w:rPr>
          <w:rFonts w:ascii="Arial" w:hAnsi="Arial" w:cs="Arial"/>
          <w:b/>
          <w:sz w:val="20"/>
          <w:szCs w:val="20"/>
        </w:rPr>
        <w:t xml:space="preserve">i </w:t>
      </w:r>
      <w:r w:rsidR="00345D52">
        <w:rPr>
          <w:rFonts w:ascii="Arial" w:hAnsi="Arial" w:cs="Arial"/>
          <w:b/>
          <w:sz w:val="20"/>
          <w:szCs w:val="20"/>
        </w:rPr>
        <w:t>6</w:t>
      </w:r>
      <w:r w:rsidR="00345D52" w:rsidRPr="00D1228E"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>do Umowy</w:t>
      </w:r>
      <w:r>
        <w:rPr>
          <w:rFonts w:ascii="Arial" w:hAnsi="Arial" w:cs="Arial"/>
          <w:sz w:val="20"/>
          <w:szCs w:val="20"/>
        </w:rPr>
        <w:t>,</w:t>
      </w:r>
    </w:p>
    <w:p w14:paraId="0F4E556B" w14:textId="77777777" w:rsidR="00C16DF6" w:rsidRPr="007543B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2FAAE9" w14:textId="2A889BA3" w:rsidR="00C16DF6" w:rsidRPr="00BB245E" w:rsidRDefault="00C16DF6" w:rsidP="00C16DF6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Dni robocze w godzinach </w:t>
      </w:r>
      <w:r w:rsidRPr="00C25A84">
        <w:rPr>
          <w:rFonts w:ascii="Arial" w:hAnsi="Arial" w:cs="Arial"/>
          <w:sz w:val="20"/>
          <w:szCs w:val="20"/>
        </w:rPr>
        <w:t>7:30-16:30</w:t>
      </w:r>
      <w:r w:rsidRPr="00BB245E">
        <w:rPr>
          <w:rFonts w:ascii="Arial" w:hAnsi="Arial" w:cs="Arial"/>
          <w:sz w:val="20"/>
          <w:szCs w:val="20"/>
        </w:rPr>
        <w:t xml:space="preserve">, oraz wyjątkowo w innych terminach </w:t>
      </w:r>
      <w:r w:rsidR="005E1E87">
        <w:rPr>
          <w:rFonts w:ascii="Arial" w:hAnsi="Arial" w:cs="Arial"/>
          <w:sz w:val="20"/>
          <w:szCs w:val="20"/>
        </w:rPr>
        <w:t xml:space="preserve">i godzinach </w:t>
      </w:r>
      <w:r w:rsidRPr="00BB245E">
        <w:rPr>
          <w:rFonts w:ascii="Arial" w:hAnsi="Arial" w:cs="Arial"/>
          <w:sz w:val="20"/>
          <w:szCs w:val="20"/>
        </w:rPr>
        <w:t>zgłoszonych do Wykonawcy na potrzeby wparcia podczas prac technologicznych.</w:t>
      </w:r>
    </w:p>
    <w:p w14:paraId="7EBC7998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1F91AAF7" w14:textId="79939BF8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</w:t>
      </w:r>
      <w:r w:rsidR="00CA3695">
        <w:rPr>
          <w:rFonts w:ascii="Arial" w:hAnsi="Arial" w:cs="Arial"/>
          <w:sz w:val="20"/>
          <w:szCs w:val="20"/>
        </w:rPr>
        <w:t>Systemów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32588B31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9E098E4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Dodatkowe sposoby komunikacji</w:t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</w:p>
    <w:p w14:paraId="08561E40" w14:textId="77777777" w:rsidR="00C16DF6" w:rsidRPr="00BB245E" w:rsidRDefault="00C16DF6" w:rsidP="00C16DF6">
      <w:pPr>
        <w:spacing w:before="120" w:after="120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AD3324C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numer telefonu,</w:t>
      </w:r>
    </w:p>
    <w:p w14:paraId="433D7E87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adres poczty elektronicznej „e-mail”,</w:t>
      </w:r>
    </w:p>
    <w:p w14:paraId="292BD0B2" w14:textId="77777777" w:rsidR="00C16DF6" w:rsidRPr="00BB245E" w:rsidRDefault="00C16DF6" w:rsidP="00C16DF6">
      <w:pPr>
        <w:spacing w:before="120" w:after="120" w:line="360" w:lineRule="auto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ustalone zgodnie z zasadami opisanymi w § 3 Umowy.</w:t>
      </w:r>
    </w:p>
    <w:p w14:paraId="10F1F35D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Miejsce wykonywania usługi</w:t>
      </w:r>
    </w:p>
    <w:p w14:paraId="2D120131" w14:textId="77777777" w:rsidR="00C16DF6" w:rsidRPr="00BB245E" w:rsidRDefault="00C16DF6" w:rsidP="00C16DF6">
      <w:pPr>
        <w:numPr>
          <w:ilvl w:val="1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Zgłoszenia potrzeby wykonania usługi Wykonawca realizuje Zgłoszenie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BB245E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BB245E">
        <w:rPr>
          <w:rFonts w:ascii="Arial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6C47671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5A008505" w14:textId="2ED38330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C05C4">
        <w:rPr>
          <w:rFonts w:ascii="Arial" w:hAnsi="Arial" w:cs="Arial"/>
          <w:sz w:val="20"/>
          <w:szCs w:val="20"/>
        </w:rPr>
        <w:t xml:space="preserve">Administrator </w:t>
      </w:r>
      <w:r w:rsidR="00CA3695">
        <w:rPr>
          <w:rFonts w:ascii="Arial" w:hAnsi="Arial" w:cs="Arial"/>
          <w:sz w:val="20"/>
          <w:szCs w:val="20"/>
        </w:rPr>
        <w:t>Systemów</w:t>
      </w:r>
      <w:r w:rsidRPr="000C05C4">
        <w:rPr>
          <w:rFonts w:ascii="Arial" w:hAnsi="Arial" w:cs="Arial"/>
          <w:sz w:val="20"/>
          <w:szCs w:val="20"/>
        </w:rPr>
        <w:t xml:space="preserve"> lub osoba przez niego wskazana</w:t>
      </w:r>
      <w:r w:rsidRPr="00BB245E">
        <w:rPr>
          <w:rFonts w:ascii="Arial" w:hAnsi="Arial" w:cs="Arial"/>
          <w:sz w:val="20"/>
          <w:szCs w:val="20"/>
        </w:rPr>
        <w:t xml:space="preserve"> rejestruje w</w:t>
      </w:r>
      <w:r w:rsidRPr="004B7E81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>Zgłoszenie wykonania usługi z podanymi niezbędnymi kryteriami jakościowymi do wykonania.</w:t>
      </w:r>
    </w:p>
    <w:p w14:paraId="60FC04F4" w14:textId="12715EFD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określa możliwości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BB245E">
        <w:rPr>
          <w:rFonts w:ascii="Arial" w:hAnsi="Arial" w:cs="Arial"/>
          <w:sz w:val="20"/>
          <w:szCs w:val="20"/>
        </w:rPr>
        <w:t>,</w:t>
      </w:r>
      <w:r w:rsidR="005E1E87">
        <w:rPr>
          <w:rFonts w:ascii="Arial" w:hAnsi="Arial" w:cs="Arial"/>
          <w:sz w:val="20"/>
          <w:szCs w:val="20"/>
        </w:rPr>
        <w:t xml:space="preserve"> termin,</w:t>
      </w:r>
      <w:r w:rsidRPr="00BB245E">
        <w:rPr>
          <w:rFonts w:ascii="Arial" w:hAnsi="Arial" w:cs="Arial"/>
          <w:sz w:val="20"/>
          <w:szCs w:val="20"/>
        </w:rPr>
        <w:t xml:space="preserve"> pracochłonność, analizę wpływu wykonania usługi na System w postaci projektu zmian</w:t>
      </w:r>
      <w:r>
        <w:rPr>
          <w:rFonts w:ascii="Arial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z </w:t>
      </w:r>
      <w:r w:rsidRPr="00BB245E">
        <w:rPr>
          <w:rFonts w:ascii="Arial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>
        <w:rPr>
          <w:rFonts w:ascii="Arial" w:hAnsi="Arial" w:cs="Arial"/>
          <w:sz w:val="20"/>
          <w:szCs w:val="20"/>
        </w:rPr>
        <w:t xml:space="preserve">/uzupełnienia zgodnie z </w:t>
      </w:r>
      <w:r w:rsidRPr="00CB2CF9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345D52">
        <w:rPr>
          <w:rFonts w:ascii="Arial" w:hAnsi="Arial" w:cs="Arial"/>
          <w:b/>
          <w:bCs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i przekazuje Zgłoszenie Zamawiającemu w terminie </w:t>
      </w:r>
      <w:r w:rsidRPr="00C25A84">
        <w:rPr>
          <w:rFonts w:ascii="Arial" w:hAnsi="Arial" w:cs="Arial"/>
          <w:sz w:val="20"/>
          <w:szCs w:val="20"/>
        </w:rPr>
        <w:t>do 45 godzin</w:t>
      </w:r>
      <w:r w:rsidRPr="00BB245E">
        <w:rPr>
          <w:rFonts w:ascii="Arial" w:hAnsi="Arial" w:cs="Arial"/>
          <w:sz w:val="20"/>
          <w:szCs w:val="20"/>
        </w:rPr>
        <w:t xml:space="preserve"> zegarowych od otrzymania Zgłoszenia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, w celu akceptacji. </w:t>
      </w:r>
    </w:p>
    <w:p w14:paraId="3F56F34F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 xml:space="preserve">W przypadku oszacowania rozwiązania Zgłoszenia o pracochłonności przekraczającej 90 </w:t>
      </w:r>
      <w:r w:rsidRPr="003364AF"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Wykonawca</w:t>
      </w:r>
      <w:r>
        <w:rPr>
          <w:rFonts w:ascii="Arial" w:hAnsi="Arial" w:cs="Arial"/>
          <w:sz w:val="20"/>
          <w:szCs w:val="20"/>
        </w:rPr>
        <w:t>, na żądanie Zamawiającego,</w:t>
      </w:r>
      <w:r w:rsidRPr="00BB245E">
        <w:rPr>
          <w:rFonts w:ascii="Arial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na poziomie zadań, przedstawiony za pomocą wykresu Gantta.</w:t>
      </w:r>
    </w:p>
    <w:p w14:paraId="05C102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886080D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w ciągu </w:t>
      </w:r>
      <w:r w:rsidRPr="00C25A84">
        <w:rPr>
          <w:rFonts w:ascii="Arial" w:hAnsi="Arial" w:cs="Arial"/>
          <w:sz w:val="20"/>
          <w:szCs w:val="20"/>
        </w:rPr>
        <w:t>45</w:t>
      </w:r>
      <w:r w:rsidRPr="00BB245E">
        <w:rPr>
          <w:rFonts w:ascii="Arial" w:hAnsi="Arial" w:cs="Arial"/>
          <w:sz w:val="20"/>
          <w:szCs w:val="20"/>
        </w:rPr>
        <w:t xml:space="preserve"> godzin zegarowych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>
        <w:rPr>
          <w:rFonts w:ascii="Arial" w:hAnsi="Arial" w:cs="Arial"/>
          <w:sz w:val="20"/>
          <w:szCs w:val="20"/>
        </w:rPr>
        <w:t xml:space="preserve">złoży oświadczenia o </w:t>
      </w:r>
      <w:r w:rsidRPr="00BB245E">
        <w:rPr>
          <w:rFonts w:ascii="Arial" w:hAnsi="Arial" w:cs="Arial"/>
          <w:sz w:val="20"/>
          <w:szCs w:val="20"/>
        </w:rPr>
        <w:t xml:space="preserve">akceptacji </w:t>
      </w:r>
      <w:r w:rsidRPr="004A29CA">
        <w:rPr>
          <w:rFonts w:ascii="Arial" w:hAnsi="Arial" w:cs="Arial"/>
          <w:sz w:val="20"/>
          <w:szCs w:val="20"/>
        </w:rPr>
        <w:t>Zgłoszenia</w:t>
      </w:r>
      <w:r w:rsidRPr="00BB245E">
        <w:rPr>
          <w:rFonts w:ascii="Arial" w:hAnsi="Arial" w:cs="Arial"/>
          <w:sz w:val="20"/>
          <w:szCs w:val="20"/>
        </w:rPr>
        <w:t xml:space="preserve"> uważa się, że Zgłoszenie nie zostało zaakceptowane.</w:t>
      </w:r>
    </w:p>
    <w:p w14:paraId="28EFC460" w14:textId="4E8346A8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hAnsi="Arial" w:cs="Arial"/>
          <w:b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>do Umowy.</w:t>
      </w:r>
    </w:p>
    <w:p w14:paraId="114D4EB3" w14:textId="649CF7F6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 xml:space="preserve">jeżeli ulegają zmianie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>kod źródłowy Oprogramowania,</w:t>
      </w:r>
      <w:r w:rsidR="005E1E87">
        <w:rPr>
          <w:rFonts w:ascii="Arial" w:hAnsi="Arial" w:cs="Arial"/>
          <w:sz w:val="20"/>
          <w:szCs w:val="20"/>
        </w:rPr>
        <w:t xml:space="preserve"> którego przekazanie nastąpi na zasadach określonych w </w:t>
      </w:r>
      <w:r w:rsidR="005E1E87" w:rsidRPr="005E1E87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bCs/>
          <w:sz w:val="20"/>
          <w:szCs w:val="20"/>
        </w:rPr>
        <w:t>13</w:t>
      </w:r>
      <w:r w:rsidR="00345D52">
        <w:rPr>
          <w:rFonts w:ascii="Arial" w:hAnsi="Arial" w:cs="Arial"/>
          <w:sz w:val="20"/>
          <w:szCs w:val="20"/>
        </w:rPr>
        <w:t xml:space="preserve"> </w:t>
      </w:r>
      <w:r w:rsidR="005E1E87">
        <w:rPr>
          <w:rFonts w:ascii="Arial" w:hAnsi="Arial" w:cs="Arial"/>
          <w:sz w:val="20"/>
          <w:szCs w:val="20"/>
        </w:rPr>
        <w:t>do Umowy,</w:t>
      </w:r>
      <w:r w:rsidRPr="00BB245E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wynikowego.</w:t>
      </w:r>
    </w:p>
    <w:p w14:paraId="5DD0E8DD" w14:textId="09C45776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5E1E87">
        <w:rPr>
          <w:rFonts w:ascii="Arial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hAnsi="Arial" w:cs="Arial"/>
          <w:sz w:val="20"/>
          <w:szCs w:val="20"/>
        </w:rPr>
        <w:t>, a także czy przekazana wersja nie zawiera Błędów</w:t>
      </w:r>
      <w:r>
        <w:rPr>
          <w:rFonts w:ascii="Arial" w:hAnsi="Arial" w:cs="Arial"/>
          <w:sz w:val="20"/>
          <w:szCs w:val="20"/>
        </w:rPr>
        <w:t>, a</w:t>
      </w:r>
      <w:r w:rsidRPr="00BB245E">
        <w:rPr>
          <w:rFonts w:ascii="Arial" w:hAnsi="Arial" w:cs="Arial"/>
          <w:sz w:val="20"/>
          <w:szCs w:val="20"/>
        </w:rPr>
        <w:t xml:space="preserve"> Dokumentacja określona w </w:t>
      </w:r>
      <w:r w:rsidRPr="00BB245E">
        <w:rPr>
          <w:rFonts w:ascii="Arial" w:hAnsi="Arial" w:cs="Arial"/>
          <w:b/>
          <w:sz w:val="20"/>
          <w:szCs w:val="20"/>
        </w:rPr>
        <w:t xml:space="preserve">Załączniku nr </w:t>
      </w:r>
      <w:r w:rsidR="00345D52">
        <w:rPr>
          <w:rFonts w:ascii="Arial" w:hAnsi="Arial" w:cs="Arial"/>
          <w:b/>
          <w:sz w:val="20"/>
          <w:szCs w:val="20"/>
        </w:rPr>
        <w:t>9</w:t>
      </w:r>
      <w:r w:rsidR="00345D52" w:rsidRPr="00BB245E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do Umowy </w:t>
      </w:r>
      <w:r>
        <w:rPr>
          <w:rFonts w:ascii="Arial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hAnsi="Arial" w:cs="Arial"/>
          <w:sz w:val="20"/>
          <w:szCs w:val="20"/>
        </w:rPr>
        <w:t xml:space="preserve">jest kompletna. </w:t>
      </w:r>
    </w:p>
    <w:p w14:paraId="32825D33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4E3E2B1E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Błędów, </w:t>
      </w:r>
      <w:r w:rsidRPr="005E2A1A">
        <w:rPr>
          <w:rFonts w:ascii="Arial" w:hAnsi="Arial" w:cs="Arial"/>
          <w:sz w:val="20"/>
          <w:szCs w:val="20"/>
        </w:rPr>
        <w:t xml:space="preserve">uniemożliwiających lub utrudniających poprawną eksploatację lub instalację rozwiązania w środowisku testowym, Zamawiający przekaże Wykonawcy Zgłoszenie z uwagami do rozwiązania. </w:t>
      </w:r>
    </w:p>
    <w:p w14:paraId="42090394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Po ponownym dostarczeniu przez Wykonawcę poprawionego rozwiązania, Zamawiający </w:t>
      </w:r>
      <w:r>
        <w:rPr>
          <w:rFonts w:ascii="Arial" w:hAnsi="Arial" w:cs="Arial"/>
          <w:sz w:val="20"/>
          <w:szCs w:val="20"/>
        </w:rPr>
        <w:t xml:space="preserve">powtarza procedurę </w:t>
      </w:r>
      <w:r w:rsidRPr="00BB245E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B245E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BB245E">
        <w:rPr>
          <w:rFonts w:ascii="Arial" w:hAnsi="Arial" w:cs="Arial"/>
          <w:sz w:val="20"/>
          <w:szCs w:val="20"/>
        </w:rPr>
        <w:t>ppkt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 od 8) do 10).</w:t>
      </w:r>
    </w:p>
    <w:p w14:paraId="6EDB0AE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weryfikacji, oraz dostarczanie kolejnych poprawionych wersji rozwiązania nie powodują wydłużenia czasu na realizację usługi.</w:t>
      </w:r>
    </w:p>
    <w:p w14:paraId="643DF3FE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37C63A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4ABB672C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 uniemożliwiających lub utrudniających poprawną eksploatację lub instalację </w:t>
      </w:r>
      <w:r>
        <w:rPr>
          <w:rFonts w:ascii="Arial" w:hAnsi="Arial" w:cs="Arial"/>
          <w:sz w:val="20"/>
          <w:szCs w:val="20"/>
        </w:rPr>
        <w:t>rozwiązania na środowisku produkcyjnym</w:t>
      </w:r>
      <w:r w:rsidRPr="00BB245E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hAnsi="Arial" w:cs="Arial"/>
          <w:sz w:val="20"/>
          <w:szCs w:val="20"/>
        </w:rPr>
        <w:t xml:space="preserve">. </w:t>
      </w:r>
    </w:p>
    <w:p w14:paraId="1271D017" w14:textId="4C5C0356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Przekazanie uwag do Wykonawcy, zgłoszonych w trakcie weryfikacji lub odbioru, oraz dostarczanie kolejnych poprawionych wersji </w:t>
      </w:r>
      <w:r w:rsidR="00CA3695">
        <w:rPr>
          <w:rFonts w:ascii="Arial" w:hAnsi="Arial" w:cs="Arial"/>
          <w:sz w:val="20"/>
          <w:szCs w:val="20"/>
        </w:rPr>
        <w:t>Systemów</w:t>
      </w:r>
      <w:r w:rsidRPr="00BB245E">
        <w:rPr>
          <w:rFonts w:ascii="Arial" w:hAnsi="Arial" w:cs="Arial"/>
          <w:sz w:val="20"/>
          <w:szCs w:val="20"/>
        </w:rPr>
        <w:t xml:space="preserve"> nie powodują wydłużenia uzgodnionego czasu na realizację Zgłoszenia.</w:t>
      </w:r>
    </w:p>
    <w:p w14:paraId="3348B25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06ED6422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2A1A">
        <w:rPr>
          <w:rFonts w:ascii="Arial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5C272140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Czas realizacji Zgłoszenia</w:t>
      </w:r>
    </w:p>
    <w:p w14:paraId="6433773A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2571EA40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Czas realizacji Zgłoszenia przez Wykonawcę, liczony jest od momentu przekazania zaakceptowanego Zgłoszenia w</w:t>
      </w:r>
      <w:r w:rsidRPr="001106A0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BB245E">
        <w:rPr>
          <w:rFonts w:ascii="Arial" w:hAnsi="Arial" w:cs="Arial"/>
          <w:sz w:val="20"/>
          <w:szCs w:val="20"/>
        </w:rPr>
        <w:t>yyyy-mm-ddhh:mm</w:t>
      </w:r>
      <w:proofErr w:type="spellEnd"/>
      <w:r w:rsidRPr="00BB245E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5E2A1A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hAnsi="Arial" w:cs="Arial"/>
          <w:sz w:val="20"/>
          <w:szCs w:val="20"/>
        </w:rPr>
        <w:t>, bez okresów, kiedy Zgłoszenie pozostawało po stronie Zamawiającego</w:t>
      </w:r>
      <w:r>
        <w:rPr>
          <w:rFonts w:ascii="Arial" w:hAnsi="Arial" w:cs="Arial"/>
          <w:sz w:val="20"/>
          <w:szCs w:val="20"/>
        </w:rPr>
        <w:t>,</w:t>
      </w:r>
      <w:r w:rsidRPr="00BB245E">
        <w:rPr>
          <w:rFonts w:ascii="Arial" w:hAnsi="Arial" w:cs="Arial"/>
          <w:sz w:val="20"/>
          <w:szCs w:val="20"/>
        </w:rPr>
        <w:t xml:space="preserve"> pod warunkiem zamknięcia Zgłoszenia przez Zamawiającego.</w:t>
      </w:r>
    </w:p>
    <w:p w14:paraId="1E346E99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5C8392C9" w14:textId="77777777" w:rsidR="00C16DF6" w:rsidRPr="00BB245E" w:rsidRDefault="00C16DF6" w:rsidP="00C16DF6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Wynagrodzenie Wykonawcy za wykonanie zleconych </w:t>
      </w:r>
      <w:r>
        <w:rPr>
          <w:rFonts w:ascii="Arial" w:hAnsi="Arial" w:cs="Arial"/>
          <w:sz w:val="20"/>
          <w:szCs w:val="20"/>
        </w:rPr>
        <w:t xml:space="preserve">prac </w:t>
      </w:r>
      <w:r w:rsidRPr="00BB245E">
        <w:rPr>
          <w:rFonts w:ascii="Arial" w:hAnsi="Arial" w:cs="Arial"/>
          <w:sz w:val="20"/>
          <w:szCs w:val="20"/>
        </w:rPr>
        <w:t xml:space="preserve">będzie iloczynem uzgodnionej liczby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, potwierdzonej przez Zamawiającego i wynagrodzenia brutto za jedną </w:t>
      </w:r>
      <w:r>
        <w:rPr>
          <w:rFonts w:ascii="Arial" w:hAnsi="Arial" w:cs="Arial"/>
          <w:sz w:val="20"/>
          <w:szCs w:val="20"/>
        </w:rPr>
        <w:t>roboczogodzinę</w:t>
      </w:r>
      <w:r w:rsidRPr="00BB245E">
        <w:rPr>
          <w:rFonts w:ascii="Arial" w:hAnsi="Arial" w:cs="Arial"/>
          <w:sz w:val="20"/>
          <w:szCs w:val="20"/>
        </w:rPr>
        <w:t xml:space="preserve"> modyfikacji, określone</w:t>
      </w:r>
      <w:r>
        <w:rPr>
          <w:rFonts w:ascii="Arial" w:hAnsi="Arial" w:cs="Arial"/>
          <w:sz w:val="20"/>
          <w:szCs w:val="20"/>
        </w:rPr>
        <w:t>go</w:t>
      </w:r>
      <w:r w:rsidRPr="00BB245E">
        <w:rPr>
          <w:rFonts w:ascii="Arial" w:hAnsi="Arial" w:cs="Arial"/>
          <w:sz w:val="20"/>
          <w:szCs w:val="20"/>
        </w:rPr>
        <w:t xml:space="preserve"> w </w:t>
      </w:r>
      <w:r w:rsidRPr="00C25A84">
        <w:rPr>
          <w:rFonts w:ascii="Arial" w:hAnsi="Arial" w:cs="Arial"/>
          <w:sz w:val="20"/>
          <w:szCs w:val="20"/>
        </w:rPr>
        <w:t>§ 7 ust. 3</w:t>
      </w:r>
      <w:r w:rsidRPr="00BB245E">
        <w:rPr>
          <w:rFonts w:ascii="Arial" w:hAnsi="Arial" w:cs="Arial"/>
          <w:sz w:val="20"/>
          <w:szCs w:val="20"/>
        </w:rPr>
        <w:t xml:space="preserve"> Umowy. </w:t>
      </w:r>
    </w:p>
    <w:p w14:paraId="3EA3137E" w14:textId="77777777" w:rsidR="00C16DF6" w:rsidRDefault="00C16DF6" w:rsidP="00C16DF6"/>
    <w:p w14:paraId="54003A65" w14:textId="039D5988" w:rsidR="00FE6102" w:rsidRPr="00C16DF6" w:rsidRDefault="00FE6102" w:rsidP="00C16DF6"/>
    <w:sectPr w:rsidR="00FE6102" w:rsidRPr="00C16DF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BFEE3" w14:textId="77777777" w:rsidR="0034644C" w:rsidRDefault="0034644C" w:rsidP="00DE6F53">
      <w:r>
        <w:separator/>
      </w:r>
    </w:p>
  </w:endnote>
  <w:endnote w:type="continuationSeparator" w:id="0">
    <w:p w14:paraId="3D965AEC" w14:textId="77777777" w:rsidR="0034644C" w:rsidRDefault="0034644C" w:rsidP="00DE6F53">
      <w:r>
        <w:continuationSeparator/>
      </w:r>
    </w:p>
  </w:endnote>
  <w:endnote w:type="continuationNotice" w:id="1">
    <w:p w14:paraId="25B6F96C" w14:textId="77777777" w:rsidR="0034644C" w:rsidRDefault="00346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Courier New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72B4D" w14:textId="77777777" w:rsidR="0034644C" w:rsidRDefault="0034644C" w:rsidP="00DE6F53">
      <w:r>
        <w:separator/>
      </w:r>
    </w:p>
  </w:footnote>
  <w:footnote w:type="continuationSeparator" w:id="0">
    <w:p w14:paraId="27425D00" w14:textId="77777777" w:rsidR="0034644C" w:rsidRDefault="0034644C" w:rsidP="00DE6F53">
      <w:r>
        <w:continuationSeparator/>
      </w:r>
    </w:p>
  </w:footnote>
  <w:footnote w:type="continuationNotice" w:id="1">
    <w:p w14:paraId="081D4E75" w14:textId="77777777" w:rsidR="0034644C" w:rsidRDefault="003464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3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3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13723524">
    <w:abstractNumId w:val="1"/>
  </w:num>
  <w:num w:numId="2" w16cid:durableId="233853954">
    <w:abstractNumId w:val="0"/>
  </w:num>
  <w:num w:numId="3" w16cid:durableId="305664682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00058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7355174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3001641">
    <w:abstractNumId w:val="44"/>
  </w:num>
  <w:num w:numId="7" w16cid:durableId="1927104148">
    <w:abstractNumId w:val="24"/>
    <w:lvlOverride w:ilvl="0">
      <w:startOverride w:val="1"/>
    </w:lvlOverride>
  </w:num>
  <w:num w:numId="8" w16cid:durableId="1339776478">
    <w:abstractNumId w:val="15"/>
  </w:num>
  <w:num w:numId="9" w16cid:durableId="221409762">
    <w:abstractNumId w:val="52"/>
  </w:num>
  <w:num w:numId="10" w16cid:durableId="651953830">
    <w:abstractNumId w:val="3"/>
  </w:num>
  <w:num w:numId="11" w16cid:durableId="1378050013">
    <w:abstractNumId w:val="50"/>
  </w:num>
  <w:num w:numId="12" w16cid:durableId="1194417709">
    <w:abstractNumId w:val="35"/>
  </w:num>
  <w:num w:numId="13" w16cid:durableId="1327710221">
    <w:abstractNumId w:val="48"/>
  </w:num>
  <w:num w:numId="14" w16cid:durableId="1060590446">
    <w:abstractNumId w:val="49"/>
  </w:num>
  <w:num w:numId="15" w16cid:durableId="27490219">
    <w:abstractNumId w:val="6"/>
  </w:num>
  <w:num w:numId="16" w16cid:durableId="838887802">
    <w:abstractNumId w:val="30"/>
  </w:num>
  <w:num w:numId="17" w16cid:durableId="1050543156">
    <w:abstractNumId w:val="31"/>
  </w:num>
  <w:num w:numId="18" w16cid:durableId="1787432428">
    <w:abstractNumId w:val="47"/>
  </w:num>
  <w:num w:numId="19" w16cid:durableId="988556896">
    <w:abstractNumId w:val="13"/>
  </w:num>
  <w:num w:numId="20" w16cid:durableId="1224293146">
    <w:abstractNumId w:val="16"/>
  </w:num>
  <w:num w:numId="21" w16cid:durableId="767895770">
    <w:abstractNumId w:val="38"/>
  </w:num>
  <w:num w:numId="22" w16cid:durableId="1486554351">
    <w:abstractNumId w:val="20"/>
  </w:num>
  <w:num w:numId="23" w16cid:durableId="882710369">
    <w:abstractNumId w:val="53"/>
  </w:num>
  <w:num w:numId="24" w16cid:durableId="584531241">
    <w:abstractNumId w:val="36"/>
  </w:num>
  <w:num w:numId="25" w16cid:durableId="717703875">
    <w:abstractNumId w:val="19"/>
  </w:num>
  <w:num w:numId="26" w16cid:durableId="191917637">
    <w:abstractNumId w:val="7"/>
  </w:num>
  <w:num w:numId="27" w16cid:durableId="1514761536">
    <w:abstractNumId w:val="45"/>
  </w:num>
  <w:num w:numId="28" w16cid:durableId="1458722501">
    <w:abstractNumId w:val="10"/>
  </w:num>
  <w:num w:numId="29" w16cid:durableId="1765110225">
    <w:abstractNumId w:val="14"/>
  </w:num>
  <w:num w:numId="30" w16cid:durableId="1576742369">
    <w:abstractNumId w:val="41"/>
  </w:num>
  <w:num w:numId="31" w16cid:durableId="1497644058">
    <w:abstractNumId w:val="27"/>
  </w:num>
  <w:num w:numId="32" w16cid:durableId="1248079114">
    <w:abstractNumId w:val="43"/>
  </w:num>
  <w:num w:numId="33" w16cid:durableId="440496600">
    <w:abstractNumId w:val="29"/>
  </w:num>
  <w:num w:numId="34" w16cid:durableId="1180001897">
    <w:abstractNumId w:val="40"/>
  </w:num>
  <w:num w:numId="35" w16cid:durableId="1342122781">
    <w:abstractNumId w:val="4"/>
  </w:num>
  <w:num w:numId="36" w16cid:durableId="657080774">
    <w:abstractNumId w:val="11"/>
  </w:num>
  <w:num w:numId="37" w16cid:durableId="1252006189">
    <w:abstractNumId w:val="25"/>
  </w:num>
  <w:num w:numId="38" w16cid:durableId="455296147">
    <w:abstractNumId w:val="21"/>
  </w:num>
  <w:num w:numId="39" w16cid:durableId="1728799458">
    <w:abstractNumId w:val="5"/>
  </w:num>
  <w:num w:numId="40" w16cid:durableId="59594582">
    <w:abstractNumId w:val="32"/>
  </w:num>
  <w:num w:numId="41" w16cid:durableId="1028919915">
    <w:abstractNumId w:val="34"/>
  </w:num>
  <w:num w:numId="42" w16cid:durableId="1555005076">
    <w:abstractNumId w:val="37"/>
  </w:num>
  <w:num w:numId="43" w16cid:durableId="1345787010">
    <w:abstractNumId w:val="46"/>
  </w:num>
  <w:num w:numId="44" w16cid:durableId="1260289533">
    <w:abstractNumId w:val="23"/>
  </w:num>
  <w:num w:numId="45" w16cid:durableId="1086070846">
    <w:abstractNumId w:val="51"/>
  </w:num>
  <w:num w:numId="46" w16cid:durableId="2054847357">
    <w:abstractNumId w:val="18"/>
  </w:num>
  <w:num w:numId="47" w16cid:durableId="238488353">
    <w:abstractNumId w:val="39"/>
  </w:num>
  <w:num w:numId="48" w16cid:durableId="215052195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26C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52"/>
    <w:rsid w:val="00345D8B"/>
    <w:rsid w:val="00345F2D"/>
    <w:rsid w:val="0034644C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87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83B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40E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22F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5B5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16DF6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695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2DC3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02D9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817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55ADB-0DB8-415C-88A5-B244308C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2024-12-30T13:54:00Z</dcterms:created>
  <dcterms:modified xsi:type="dcterms:W3CDTF">2024-12-30T13:54:00Z</dcterms:modified>
</cp:coreProperties>
</file>